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78" w:rsidRPr="00ED3C78" w:rsidRDefault="00ED3C78" w:rsidP="000B7705">
      <w:pPr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11DC5">
        <w:rPr>
          <w:rFonts w:cstheme="minorHAnsi"/>
          <w:color w:val="333333"/>
          <w:sz w:val="24"/>
          <w:szCs w:val="24"/>
          <w:shd w:val="clear" w:color="auto" w:fill="FFFFFF"/>
        </w:rPr>
        <w:t>Τ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ο 7</w:t>
      </w:r>
      <w:r w:rsidRPr="00ED3C7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vertAlign w:val="superscript"/>
          <w:lang w:eastAsia="el-GR"/>
        </w:rPr>
        <w:t>ο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 Δημοτικό Σχολείο Καρδίτσας</w:t>
      </w:r>
      <w:r w:rsidR="002642E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στο πλαίσιο του προγράμματος</w:t>
      </w:r>
      <w:r w:rsidR="002642E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hyperlink r:id="rId5" w:history="1">
        <w:r w:rsidRPr="00ED3C78">
          <w:rPr>
            <w:rFonts w:eastAsia="Times New Roman" w:cstheme="minorHAnsi"/>
            <w:color w:val="0066CC"/>
            <w:sz w:val="24"/>
            <w:szCs w:val="24"/>
            <w:u w:val="single"/>
            <w:bdr w:val="none" w:sz="0" w:space="0" w:color="auto" w:frame="1"/>
            <w:lang w:eastAsia="el-GR"/>
          </w:rPr>
          <w:t>e</w:t>
        </w:r>
        <w:r w:rsidR="002642E8">
          <w:rPr>
            <w:rFonts w:eastAsia="Times New Roman" w:cstheme="minorHAnsi"/>
            <w:color w:val="0066CC"/>
            <w:sz w:val="24"/>
            <w:szCs w:val="24"/>
            <w:u w:val="single"/>
            <w:bdr w:val="none" w:sz="0" w:space="0" w:color="auto" w:frame="1"/>
            <w:lang w:eastAsia="el-GR"/>
          </w:rPr>
          <w:t xml:space="preserve"> </w:t>
        </w:r>
        <w:proofErr w:type="spellStart"/>
        <w:r w:rsidRPr="00ED3C78">
          <w:rPr>
            <w:rFonts w:eastAsia="Times New Roman" w:cstheme="minorHAnsi"/>
            <w:color w:val="0066CC"/>
            <w:sz w:val="24"/>
            <w:szCs w:val="24"/>
            <w:u w:val="single"/>
            <w:bdr w:val="none" w:sz="0" w:space="0" w:color="auto" w:frame="1"/>
            <w:lang w:eastAsia="el-GR"/>
          </w:rPr>
          <w:t>Twinning</w:t>
        </w:r>
        <w:proofErr w:type="spellEnd"/>
      </w:hyperlink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υλοποίησε τη φετινή σχολική χρονιά (2020-21) δύο συνεργασίες:</w:t>
      </w:r>
      <w:r w:rsidR="007F3A9B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1)</w:t>
      </w:r>
      <w:r w:rsidRPr="00ED3C7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>EnglishGameExperts</w:t>
      </w:r>
      <w:r w:rsidRPr="00D11DC5">
        <w:rPr>
          <w:rFonts w:cstheme="minorHAnsi"/>
          <w:color w:val="333333"/>
          <w:sz w:val="24"/>
          <w:szCs w:val="24"/>
          <w:shd w:val="clear" w:color="auto" w:fill="FFFFFF"/>
        </w:rPr>
        <w:t xml:space="preserve"> και </w:t>
      </w:r>
      <w:r w:rsidR="007F3A9B" w:rsidRPr="00D11DC5">
        <w:rPr>
          <w:rFonts w:cstheme="minorHAnsi"/>
          <w:color w:val="333333"/>
          <w:sz w:val="24"/>
          <w:szCs w:val="24"/>
          <w:shd w:val="clear" w:color="auto" w:fill="FFFFFF"/>
        </w:rPr>
        <w:t xml:space="preserve">2) </w:t>
      </w:r>
      <w:r w:rsidRPr="00ED3C7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>DigiWiseKids</w:t>
      </w:r>
    </w:p>
    <w:p w:rsidR="00ED3C78" w:rsidRPr="00D11DC5" w:rsidRDefault="00ED3C78" w:rsidP="000B770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Στο πλαίσιο 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των δύο συνεργασιών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</w:t>
      </w:r>
      <w:r w:rsidR="00D11DC5"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 </w:t>
      </w:r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ΣΤ1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 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και</w:t>
      </w:r>
      <w:r w:rsidRPr="00D11DC5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 Ε1 </w:t>
      </w:r>
      <w:r w:rsidR="007F3A9B" w:rsidRPr="00D11DC5">
        <w:rPr>
          <w:rFonts w:eastAsia="Times New Roman" w:cstheme="minorHAnsi"/>
          <w:b/>
          <w:bCs/>
          <w:color w:val="333333"/>
          <w:sz w:val="24"/>
          <w:szCs w:val="24"/>
          <w:lang w:eastAsia="el-GR"/>
        </w:rPr>
        <w:t xml:space="preserve">τμήματα 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αντίστοιχα,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υπό την καθοδήγηση της </w:t>
      </w:r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εκπαιδευτικού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 </w:t>
      </w:r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ΠΕ06 </w:t>
      </w:r>
      <w:proofErr w:type="spellStart"/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κας</w:t>
      </w:r>
      <w:proofErr w:type="spellEnd"/>
      <w:r w:rsidR="002642E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Ρουβολή</w:t>
      </w:r>
      <w:proofErr w:type="spellEnd"/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Δήμητρας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 συνεργάστηκ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αν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με</w:t>
      </w:r>
      <w:r w:rsidR="002642E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σχολεία από 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6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διαφορετικές χώρες</w:t>
      </w:r>
      <w:r w:rsidR="0068399A" w:rsidRPr="00D11DC5">
        <w:rPr>
          <w:rFonts w:eastAsia="Times New Roman" w:cstheme="minorHAnsi"/>
          <w:color w:val="333333"/>
          <w:sz w:val="24"/>
          <w:szCs w:val="24"/>
          <w:lang w:eastAsia="el-GR"/>
        </w:rPr>
        <w:t>: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>Τουρκία</w:t>
      </w:r>
      <w:r w:rsidR="00D11DC5">
        <w:rPr>
          <w:rFonts w:eastAsia="Times New Roman" w:cstheme="minorHAnsi"/>
          <w:color w:val="333333"/>
          <w:sz w:val="24"/>
          <w:szCs w:val="24"/>
          <w:lang w:eastAsia="el-GR"/>
        </w:rPr>
        <w:t>,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Σουηδία</w:t>
      </w:r>
      <w:r w:rsidR="00D11DC5">
        <w:rPr>
          <w:rFonts w:eastAsia="Times New Roman" w:cstheme="minorHAnsi"/>
          <w:color w:val="333333"/>
          <w:sz w:val="24"/>
          <w:szCs w:val="24"/>
          <w:lang w:eastAsia="el-GR"/>
        </w:rPr>
        <w:t>,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Λιθουανία</w:t>
      </w:r>
      <w:r w:rsidR="00D11DC5">
        <w:rPr>
          <w:rFonts w:eastAsia="Times New Roman" w:cstheme="minorHAnsi"/>
          <w:color w:val="333333"/>
          <w:sz w:val="24"/>
          <w:szCs w:val="24"/>
          <w:lang w:eastAsia="el-GR"/>
        </w:rPr>
        <w:t>,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Ρουμανία</w:t>
      </w:r>
      <w:r w:rsidR="00D11DC5">
        <w:rPr>
          <w:rFonts w:eastAsia="Times New Roman" w:cstheme="minorHAnsi"/>
          <w:color w:val="333333"/>
          <w:sz w:val="24"/>
          <w:szCs w:val="24"/>
          <w:lang w:eastAsia="el-GR"/>
        </w:rPr>
        <w:t>,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Σερβία και Αζερμπαϊτζάν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ED3C78" w:rsidRPr="00ED3C78" w:rsidRDefault="00ED3C78" w:rsidP="000B77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7F7EAD" w:rsidRPr="00D11DC5" w:rsidRDefault="00ED3C78" w:rsidP="000B7705">
      <w:pPr>
        <w:shd w:val="clear" w:color="auto" w:fill="FFFFFF"/>
        <w:spacing w:after="360" w:line="240" w:lineRule="auto"/>
        <w:ind w:firstLine="72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Στόχο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ι 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τ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ων δύο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προγρ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μμ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ά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τ</w:t>
      </w:r>
      <w:r w:rsidRPr="00D11DC5">
        <w:rPr>
          <w:rFonts w:eastAsia="Times New Roman" w:cstheme="minorHAnsi"/>
          <w:color w:val="333333"/>
          <w:sz w:val="24"/>
          <w:szCs w:val="24"/>
          <w:lang w:eastAsia="el-GR"/>
        </w:rPr>
        <w:t>ων</w:t>
      </w:r>
      <w:r w:rsidR="0068399A" w:rsidRPr="00D11DC5">
        <w:rPr>
          <w:rFonts w:cstheme="minorHAnsi"/>
          <w:color w:val="333333"/>
          <w:sz w:val="24"/>
          <w:szCs w:val="24"/>
          <w:shd w:val="clear" w:color="auto" w:fill="FFFFFF"/>
        </w:rPr>
        <w:t xml:space="preserve"> ήταν</w:t>
      </w:r>
      <w:r w:rsidR="007F3A9B" w:rsidRPr="00D11DC5">
        <w:rPr>
          <w:rFonts w:cstheme="minorHAnsi"/>
          <w:color w:val="333333"/>
          <w:sz w:val="24"/>
          <w:szCs w:val="24"/>
          <w:shd w:val="clear" w:color="auto" w:fill="FFFFFF"/>
        </w:rPr>
        <w:t>: 1)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η ενίσχυση του ενδιαφέροντος των μαθητών για μάθηση μέσω της υιοθέτησης μιας παιγνιώδους προσέγγισης και η βελτίωση των επικοινωνιακών τους δεξιοτήτων στα αγγλικά,</w:t>
      </w:r>
      <w:r w:rsidR="0068399A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2) 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>η ευαισθητοποίηση τ</w:t>
      </w:r>
      <w:r w:rsidR="0068399A" w:rsidRPr="00D11DC5">
        <w:rPr>
          <w:rFonts w:eastAsia="Times New Roman" w:cstheme="minorHAnsi"/>
          <w:color w:val="333333"/>
          <w:sz w:val="24"/>
          <w:szCs w:val="24"/>
          <w:lang w:eastAsia="el-GR"/>
        </w:rPr>
        <w:t>ους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όσο αφορά στη σωστή και ασφαλή χρήση του διαδικτύου καθιστώντας τους ψηφιακά υπεύθυνους πολίτες</w:t>
      </w:r>
      <w:r w:rsidR="007F7EAD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μια</w:t>
      </w:r>
      <w:r w:rsidR="007F3A9B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περίοδο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η έκθεση τ</w:t>
      </w:r>
      <w:r w:rsidR="005977F4">
        <w:rPr>
          <w:rFonts w:eastAsia="Times New Roman" w:cstheme="minorHAnsi"/>
          <w:color w:val="333333"/>
          <w:sz w:val="24"/>
          <w:szCs w:val="24"/>
          <w:lang w:eastAsia="el-GR"/>
        </w:rPr>
        <w:t>ους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στο διαδίκτυο</w:t>
      </w:r>
      <w:r w:rsidR="007F3A9B" w:rsidRPr="00D11DC5">
        <w:rPr>
          <w:rFonts w:eastAsia="Times New Roman" w:cstheme="minorHAnsi"/>
          <w:color w:val="333333"/>
          <w:sz w:val="24"/>
          <w:szCs w:val="24"/>
          <w:lang w:eastAsia="el-GR"/>
        </w:rPr>
        <w:t>είναι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πιο έντονη και επιβεβλημένη από </w:t>
      </w:r>
      <w:r w:rsidR="0068399A" w:rsidRPr="00D11DC5">
        <w:rPr>
          <w:rFonts w:eastAsia="Times New Roman" w:cstheme="minorHAnsi"/>
          <w:color w:val="333333"/>
          <w:sz w:val="24"/>
          <w:szCs w:val="24"/>
          <w:lang w:eastAsia="el-GR"/>
        </w:rPr>
        <w:t>ποτέ</w:t>
      </w:r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λόγω της </w:t>
      </w:r>
      <w:proofErr w:type="spellStart"/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>τηλεκπαίδευσης</w:t>
      </w:r>
      <w:proofErr w:type="spellEnd"/>
      <w:r w:rsidR="007F7EAD"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σε ευρωπαϊκό και παγκόσμιο επίπεδο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. </w:t>
      </w:r>
    </w:p>
    <w:p w:rsidR="00ED3C78" w:rsidRPr="00ED3C78" w:rsidRDefault="00ED3C78" w:rsidP="00ED3C78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Ενδεικτικά κάποιες δραστηριότητες:</w:t>
      </w:r>
    </w:p>
    <w:p w:rsidR="00ED3C78" w:rsidRPr="00ED3C78" w:rsidRDefault="00ED3C78" w:rsidP="00ED3C78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noProof/>
          <w:color w:val="333333"/>
          <w:sz w:val="24"/>
          <w:szCs w:val="24"/>
          <w:lang w:eastAsia="el-GR"/>
        </w:rPr>
        <w:drawing>
          <wp:inline distT="0" distB="0" distL="0" distR="0">
            <wp:extent cx="2562225" cy="24193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EAD" w:rsidRPr="00ED3C78">
        <w:rPr>
          <w:rFonts w:eastAsia="Times New Roman" w:cstheme="minorHAnsi"/>
          <w:noProof/>
          <w:color w:val="0066CC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>
            <wp:extent cx="2590800" cy="2409825"/>
            <wp:effectExtent l="0" t="0" r="0" b="9525"/>
            <wp:docPr id="8" name="Εικόνα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78" w:rsidRPr="00ED3C78" w:rsidRDefault="00ED3C78" w:rsidP="000B770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Τέλος, με τη βοήθεια του διευθυντή του σχολείου κ.</w:t>
      </w:r>
      <w:r w:rsidRPr="00ED3C7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 Κάμπα Αλέξανδρο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, τυπώ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>θηκ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 το ημερολόγιο που </w:t>
      </w:r>
      <w:r w:rsidR="005977F4">
        <w:rPr>
          <w:rFonts w:eastAsia="Times New Roman" w:cstheme="minorHAnsi"/>
          <w:color w:val="333333"/>
          <w:sz w:val="24"/>
          <w:szCs w:val="24"/>
          <w:lang w:eastAsia="el-GR"/>
        </w:rPr>
        <w:t>δημιουργήθηκ</w:t>
      </w:r>
      <w:r w:rsidR="00D11DC5" w:rsidRPr="00D11DC5">
        <w:rPr>
          <w:rFonts w:eastAsia="Times New Roman" w:cstheme="minorHAnsi"/>
          <w:color w:val="333333"/>
          <w:sz w:val="24"/>
          <w:szCs w:val="24"/>
          <w:lang w:eastAsia="el-GR"/>
        </w:rPr>
        <w:t>ε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στο πλαίσιο του </w:t>
      </w:r>
      <w:r w:rsidR="0068399A" w:rsidRPr="00D11DC5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πρώτου </w:t>
      </w:r>
      <w:r w:rsidRPr="00ED3C78">
        <w:rPr>
          <w:rFonts w:eastAsia="Times New Roman" w:cstheme="minorHAnsi"/>
          <w:color w:val="333333"/>
          <w:sz w:val="24"/>
          <w:szCs w:val="24"/>
          <w:lang w:eastAsia="el-GR"/>
        </w:rPr>
        <w:t>προγράμματος, ένα αντίτυπο για κάθε μαθητή!</w:t>
      </w:r>
    </w:p>
    <w:p w:rsidR="00ED3C78" w:rsidRPr="005977F4" w:rsidRDefault="00ED3C78" w:rsidP="005977F4">
      <w:pPr>
        <w:shd w:val="clear" w:color="auto" w:fill="FFFFFF"/>
        <w:spacing w:line="240" w:lineRule="auto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ED3C78">
        <w:rPr>
          <w:rFonts w:eastAsia="Times New Roman" w:cstheme="minorHAnsi"/>
          <w:noProof/>
          <w:color w:val="0066CC"/>
          <w:sz w:val="24"/>
          <w:szCs w:val="24"/>
          <w:bdr w:val="none" w:sz="0" w:space="0" w:color="auto" w:frame="1"/>
          <w:lang w:eastAsia="el-GR"/>
        </w:rPr>
        <w:drawing>
          <wp:inline distT="0" distB="0" distL="0" distR="0">
            <wp:extent cx="3886200" cy="2143125"/>
            <wp:effectExtent l="0" t="0" r="0" b="9525"/>
            <wp:docPr id="4" name="Εικόνα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C78" w:rsidRPr="005977F4" w:rsidSect="002C1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F40"/>
    <w:multiLevelType w:val="multilevel"/>
    <w:tmpl w:val="0F347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52DB2"/>
    <w:multiLevelType w:val="multilevel"/>
    <w:tmpl w:val="93F0F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78"/>
    <w:rsid w:val="000A770B"/>
    <w:rsid w:val="000B7705"/>
    <w:rsid w:val="001439D8"/>
    <w:rsid w:val="001C09E7"/>
    <w:rsid w:val="002642E8"/>
    <w:rsid w:val="002C1477"/>
    <w:rsid w:val="0044466C"/>
    <w:rsid w:val="00493F74"/>
    <w:rsid w:val="0056176C"/>
    <w:rsid w:val="005977F4"/>
    <w:rsid w:val="00670E2C"/>
    <w:rsid w:val="0068399A"/>
    <w:rsid w:val="00740E46"/>
    <w:rsid w:val="007F3A9B"/>
    <w:rsid w:val="007F7EAD"/>
    <w:rsid w:val="00832AE5"/>
    <w:rsid w:val="009B35EB"/>
    <w:rsid w:val="00A37519"/>
    <w:rsid w:val="00A65920"/>
    <w:rsid w:val="00AB652D"/>
    <w:rsid w:val="00B15E50"/>
    <w:rsid w:val="00D11DC5"/>
    <w:rsid w:val="00DF6883"/>
    <w:rsid w:val="00ED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D3C7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29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2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7dim-kardits.kar.sch.gr/home/wp-content/uploads/2021/06/FotoJet-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etwinning.net/el/pub/etwinning-plus/about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logs.sch.gr/drouvoli/files/2021/02/photovisi-download-1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hijumper@outlook.com.gr</dc:creator>
  <cp:lastModifiedBy>user</cp:lastModifiedBy>
  <cp:revision>3</cp:revision>
  <dcterms:created xsi:type="dcterms:W3CDTF">2021-06-08T04:14:00Z</dcterms:created>
  <dcterms:modified xsi:type="dcterms:W3CDTF">2021-06-08T04:15:00Z</dcterms:modified>
</cp:coreProperties>
</file>