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D79A3" w14:textId="77777777" w:rsidR="00173B74" w:rsidRPr="00173B74" w:rsidRDefault="00173B74" w:rsidP="00173B74">
      <w:pPr>
        <w:shd w:val="clear" w:color="auto" w:fill="FFFFFF"/>
        <w:spacing w:after="0" w:line="312" w:lineRule="atLeast"/>
        <w:textAlignment w:val="baseline"/>
        <w:outlineLvl w:val="0"/>
        <w:rPr>
          <w:rFonts w:ascii="Segoe UI" w:eastAsia="Times New Roman" w:hAnsi="Segoe UI" w:cs="Segoe UI"/>
          <w:b/>
          <w:bCs/>
          <w:color w:val="000000"/>
          <w:kern w:val="36"/>
          <w:sz w:val="32"/>
          <w:szCs w:val="32"/>
          <w:lang w:eastAsia="el-GR"/>
          <w14:ligatures w14:val="none"/>
        </w:rPr>
      </w:pPr>
      <w:r w:rsidRPr="00173B74">
        <w:rPr>
          <w:rFonts w:ascii="Segoe UI" w:eastAsia="Times New Roman" w:hAnsi="Segoe UI" w:cs="Segoe UI"/>
          <w:b/>
          <w:bCs/>
          <w:color w:val="000000"/>
          <w:kern w:val="36"/>
          <w:sz w:val="32"/>
          <w:szCs w:val="32"/>
          <w:lang w:eastAsia="el-GR"/>
          <w14:ligatures w14:val="none"/>
        </w:rPr>
        <w:t>Παραδοσιακά παιχνίδια στο σχολείο μας</w:t>
      </w:r>
    </w:p>
    <w:p w14:paraId="270BDD36" w14:textId="3E516366" w:rsidR="00173B74" w:rsidRPr="00173B74" w:rsidRDefault="00173B74" w:rsidP="00173B74">
      <w:pPr>
        <w:shd w:val="clear" w:color="auto" w:fill="FFFFFF"/>
        <w:spacing w:after="0" w:line="240" w:lineRule="auto"/>
        <w:textAlignment w:val="baseline"/>
        <w:rPr>
          <w:rFonts w:ascii="Segoe UI" w:eastAsia="Times New Roman" w:hAnsi="Segoe UI" w:cs="Segoe UI"/>
          <w:color w:val="333333"/>
          <w:kern w:val="0"/>
          <w:sz w:val="24"/>
          <w:szCs w:val="24"/>
          <w:lang w:eastAsia="el-GR"/>
          <w14:ligatures w14:val="none"/>
        </w:rPr>
      </w:pPr>
    </w:p>
    <w:p w14:paraId="0D321B37" w14:textId="77777777" w:rsidR="00173B74" w:rsidRPr="00173B74" w:rsidRDefault="00173B74" w:rsidP="00173B74">
      <w:pPr>
        <w:spacing w:after="0" w:line="240" w:lineRule="auto"/>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t>Την </w:t>
      </w:r>
      <w:r w:rsidRPr="00173B74">
        <w:rPr>
          <w:rFonts w:ascii="Segoe UI" w:eastAsia="Times New Roman" w:hAnsi="Segoe UI" w:cs="Segoe UI"/>
          <w:b/>
          <w:bCs/>
          <w:color w:val="333333"/>
          <w:kern w:val="0"/>
          <w:sz w:val="24"/>
          <w:szCs w:val="24"/>
          <w:bdr w:val="none" w:sz="0" w:space="0" w:color="auto" w:frame="1"/>
          <w:lang w:eastAsia="el-GR"/>
          <w14:ligatures w14:val="none"/>
        </w:rPr>
        <w:t>Πέμπτη 22-2-24</w:t>
      </w:r>
      <w:r w:rsidRPr="00173B74">
        <w:rPr>
          <w:rFonts w:ascii="Segoe UI" w:eastAsia="Times New Roman" w:hAnsi="Segoe UI" w:cs="Segoe UI"/>
          <w:color w:val="333333"/>
          <w:kern w:val="0"/>
          <w:sz w:val="24"/>
          <w:szCs w:val="24"/>
          <w:lang w:eastAsia="el-GR"/>
          <w14:ligatures w14:val="none"/>
        </w:rPr>
        <w:t> από το σχολείο μας παρουσιάστηκαν στους μαθητές </w:t>
      </w:r>
      <w:r w:rsidRPr="00173B74">
        <w:rPr>
          <w:rFonts w:ascii="Segoe UI" w:eastAsia="Times New Roman" w:hAnsi="Segoe UI" w:cs="Segoe UI"/>
          <w:b/>
          <w:bCs/>
          <w:color w:val="333333"/>
          <w:kern w:val="0"/>
          <w:sz w:val="24"/>
          <w:szCs w:val="24"/>
          <w:bdr w:val="none" w:sz="0" w:space="0" w:color="auto" w:frame="1"/>
          <w:lang w:eastAsia="el-GR"/>
          <w14:ligatures w14:val="none"/>
        </w:rPr>
        <w:t>παραδοσιακά παιχνίδια</w:t>
      </w:r>
      <w:r w:rsidRPr="00173B74">
        <w:rPr>
          <w:rFonts w:ascii="Segoe UI" w:eastAsia="Times New Roman" w:hAnsi="Segoe UI" w:cs="Segoe UI"/>
          <w:color w:val="333333"/>
          <w:kern w:val="0"/>
          <w:sz w:val="24"/>
          <w:szCs w:val="24"/>
          <w:lang w:eastAsia="el-GR"/>
          <w14:ligatures w14:val="none"/>
        </w:rPr>
        <w:t>, δηλαδή παιχνίδια τα οποία έπαιζαν οι παλαιότεροι και μεταφέρονται από γενιά σε γενιά με προφορική περιγραφή ή επίδειξη των μεγαλύτερων προς τους μικρότερους. Τα παραδοσιακά παιχνίδια είναι ομαδικά και βοηθούν στην κοινωνικοποίηση των παιδιών και για το λόγο αυτό έγινε η επιλογή της παρουσίασης και εφαρμογής στην πράξη, κυρίως γιατί οι μαθητές μας έχουν ανάγκη την κοινωνικοποίηση.</w:t>
      </w:r>
    </w:p>
    <w:p w14:paraId="304BAF75" w14:textId="77777777" w:rsidR="00173B74" w:rsidRDefault="00173B74" w:rsidP="00173B74">
      <w:pPr>
        <w:spacing w:after="0" w:line="240" w:lineRule="auto"/>
        <w:textAlignment w:val="baseline"/>
        <w:rPr>
          <w:rFonts w:ascii="Georgia" w:eastAsia="Times New Roman" w:hAnsi="Georgia" w:cs="Segoe UI"/>
          <w:color w:val="333333"/>
          <w:kern w:val="0"/>
          <w:sz w:val="28"/>
          <w:szCs w:val="28"/>
          <w:bdr w:val="none" w:sz="0" w:space="0" w:color="auto" w:frame="1"/>
          <w:lang w:eastAsia="el-GR"/>
          <w14:ligatures w14:val="none"/>
        </w:rPr>
      </w:pPr>
    </w:p>
    <w:p w14:paraId="564AC21B" w14:textId="711E3E5F" w:rsidR="00173B74" w:rsidRPr="00173B74" w:rsidRDefault="00173B74" w:rsidP="00173B74">
      <w:pPr>
        <w:spacing w:after="0" w:line="240" w:lineRule="auto"/>
        <w:ind w:right="-625"/>
        <w:textAlignment w:val="baseline"/>
        <w:rPr>
          <w:rFonts w:ascii="Segoe UI" w:eastAsia="Times New Roman" w:hAnsi="Segoe UI" w:cs="Segoe UI"/>
          <w:color w:val="333333"/>
          <w:kern w:val="0"/>
          <w:sz w:val="24"/>
          <w:szCs w:val="24"/>
          <w:lang w:eastAsia="el-GR"/>
          <w14:ligatures w14:val="none"/>
        </w:rPr>
      </w:pPr>
      <w:r w:rsidRPr="00173B74">
        <w:rPr>
          <w:rFonts w:ascii="Georgia" w:eastAsia="Times New Roman" w:hAnsi="Georgia" w:cs="Segoe UI"/>
          <w:color w:val="333333"/>
          <w:kern w:val="0"/>
          <w:sz w:val="28"/>
          <w:szCs w:val="28"/>
          <w:bdr w:val="none" w:sz="0" w:space="0" w:color="auto" w:frame="1"/>
          <w:lang w:eastAsia="el-GR"/>
          <w14:ligatures w14:val="none"/>
        </w:rPr>
        <w:t>Τα παιγνίδια παρουσίασαν και έπαιξαν με τα παιδιά οι εκπαιδευτικοί:</w:t>
      </w:r>
    </w:p>
    <w:p w14:paraId="4508309F" w14:textId="77777777" w:rsidR="00173B74" w:rsidRPr="00173B74" w:rsidRDefault="00173B74" w:rsidP="00173B74">
      <w:pPr>
        <w:pStyle w:val="a3"/>
        <w:numPr>
          <w:ilvl w:val="0"/>
          <w:numId w:val="1"/>
        </w:numPr>
        <w:spacing w:after="360" w:line="240" w:lineRule="auto"/>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t xml:space="preserve">της Α τάξης Πολύζου Νικολέτα, </w:t>
      </w:r>
    </w:p>
    <w:p w14:paraId="7A91D121" w14:textId="787408A7" w:rsidR="00173B74" w:rsidRPr="00173B74" w:rsidRDefault="00173B74" w:rsidP="00173B74">
      <w:pPr>
        <w:pStyle w:val="a3"/>
        <w:numPr>
          <w:ilvl w:val="0"/>
          <w:numId w:val="1"/>
        </w:numPr>
        <w:spacing w:after="360" w:line="240" w:lineRule="auto"/>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t xml:space="preserve">της Β τάξης </w:t>
      </w:r>
      <w:proofErr w:type="spellStart"/>
      <w:r w:rsidRPr="00173B74">
        <w:rPr>
          <w:rFonts w:ascii="Segoe UI" w:eastAsia="Times New Roman" w:hAnsi="Segoe UI" w:cs="Segoe UI"/>
          <w:color w:val="333333"/>
          <w:kern w:val="0"/>
          <w:sz w:val="24"/>
          <w:szCs w:val="24"/>
          <w:lang w:eastAsia="el-GR"/>
          <w14:ligatures w14:val="none"/>
        </w:rPr>
        <w:t>Ψημμένος</w:t>
      </w:r>
      <w:proofErr w:type="spellEnd"/>
      <w:r w:rsidRPr="00173B74">
        <w:rPr>
          <w:rFonts w:ascii="Segoe UI" w:eastAsia="Times New Roman" w:hAnsi="Segoe UI" w:cs="Segoe UI"/>
          <w:color w:val="333333"/>
          <w:kern w:val="0"/>
          <w:sz w:val="24"/>
          <w:szCs w:val="24"/>
          <w:lang w:eastAsia="el-GR"/>
          <w14:ligatures w14:val="none"/>
        </w:rPr>
        <w:t xml:space="preserve"> Αλέξανδρος και Κούτρας Ηλίας </w:t>
      </w:r>
      <w:r w:rsidRPr="00173B74">
        <w:rPr>
          <w:rFonts w:ascii="Segoe UI" w:eastAsia="Times New Roman" w:hAnsi="Segoe UI" w:cs="Segoe UI"/>
          <w:color w:val="333333"/>
          <w:kern w:val="0"/>
          <w:sz w:val="24"/>
          <w:szCs w:val="24"/>
          <w:lang w:eastAsia="el-GR"/>
          <w14:ligatures w14:val="none"/>
        </w:rPr>
        <w:t>&amp;</w:t>
      </w:r>
    </w:p>
    <w:p w14:paraId="0D055756" w14:textId="663E2EAF" w:rsidR="00173B74" w:rsidRPr="00173B74" w:rsidRDefault="00173B74" w:rsidP="00173B74">
      <w:pPr>
        <w:pStyle w:val="a3"/>
        <w:numPr>
          <w:ilvl w:val="0"/>
          <w:numId w:val="1"/>
        </w:numPr>
        <w:spacing w:after="360" w:line="240" w:lineRule="auto"/>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t xml:space="preserve">η δασκάλα του τμήματος ΖΕΠ </w:t>
      </w:r>
      <w:proofErr w:type="spellStart"/>
      <w:r w:rsidRPr="00173B74">
        <w:rPr>
          <w:rFonts w:ascii="Segoe UI" w:eastAsia="Times New Roman" w:hAnsi="Segoe UI" w:cs="Segoe UI"/>
          <w:color w:val="333333"/>
          <w:kern w:val="0"/>
          <w:sz w:val="24"/>
          <w:szCs w:val="24"/>
          <w:lang w:eastAsia="el-GR"/>
          <w14:ligatures w14:val="none"/>
        </w:rPr>
        <w:t>Βαμπούλα</w:t>
      </w:r>
      <w:proofErr w:type="spellEnd"/>
      <w:r w:rsidRPr="00173B74">
        <w:rPr>
          <w:rFonts w:ascii="Segoe UI" w:eastAsia="Times New Roman" w:hAnsi="Segoe UI" w:cs="Segoe UI"/>
          <w:color w:val="333333"/>
          <w:kern w:val="0"/>
          <w:sz w:val="24"/>
          <w:szCs w:val="24"/>
          <w:lang w:eastAsia="el-GR"/>
          <w14:ligatures w14:val="none"/>
        </w:rPr>
        <w:t xml:space="preserve"> Αντιγόνη.</w:t>
      </w:r>
    </w:p>
    <w:p w14:paraId="20F42355" w14:textId="77777777" w:rsidR="00173B74" w:rsidRPr="00173B74" w:rsidRDefault="00173B74" w:rsidP="00173B74">
      <w:pPr>
        <w:spacing w:after="360" w:line="240" w:lineRule="auto"/>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t>Διδάξαμε στα παιδιά, αλλά και διδαχτήκαμε από αυτά γιατί καταλάβαμε πως τα παιδιά μένουν πάντα παιδιά, είτε φορούν στολές του σχολείου τους, είτε φορούν σκισμένα μπλουτζίν και σερφάρουν στο διαδίκτυο.</w:t>
      </w:r>
    </w:p>
    <w:p w14:paraId="50FC4A58" w14:textId="77777777" w:rsidR="00173B74" w:rsidRPr="00173B74" w:rsidRDefault="00173B74" w:rsidP="00173B74">
      <w:pPr>
        <w:spacing w:after="0" w:line="240" w:lineRule="auto"/>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t>Τέλος θεωρούμε πως οι στόχοι και σκοποί του εγχειρήματος μας επιτεύχθηκαν. Τα παιδιά συνδέθηκαν μεταξύ τους, έμαθαν να μαθαίνουν, να παίζουν αρμονικά, να συνεργάζονται, να σέβονται, να εκφράζουν τα συναισθήματά τους και τις απόψεις τους. Έμαθαν να ερευνούν, να χρησιμοποιούν την κριτική τους σκέψη, να ακολουθούν κανόνες, να εμπλέκονται ενεργά στις δραστηριότητες, να δημιουργούν. Έμαθαν τον εαυτό τους και τους άλλους μέσα από μία απολαυστική, διασκεδαστική και δημιουργική διαδικασία, μέσα από το </w:t>
      </w:r>
      <w:r w:rsidRPr="00173B74">
        <w:rPr>
          <w:rFonts w:ascii="Segoe UI" w:eastAsia="Times New Roman" w:hAnsi="Segoe UI" w:cs="Segoe UI"/>
          <w:b/>
          <w:bCs/>
          <w:color w:val="333333"/>
          <w:kern w:val="0"/>
          <w:sz w:val="24"/>
          <w:szCs w:val="24"/>
          <w:bdr w:val="none" w:sz="0" w:space="0" w:color="auto" w:frame="1"/>
          <w:lang w:eastAsia="el-GR"/>
          <w14:ligatures w14:val="none"/>
        </w:rPr>
        <w:t>ΠΑΙΧΝΙΔΙ!</w:t>
      </w:r>
    </w:p>
    <w:p w14:paraId="79BD0355" w14:textId="4FD84C31" w:rsidR="00173B74" w:rsidRPr="00173B74" w:rsidRDefault="00173B74" w:rsidP="00173B74">
      <w:pPr>
        <w:spacing w:after="0" w:line="240" w:lineRule="auto"/>
        <w:textAlignment w:val="baseline"/>
        <w:rPr>
          <w:rFonts w:ascii="Segoe UI" w:eastAsia="Times New Roman" w:hAnsi="Segoe UI" w:cs="Segoe UI"/>
          <w:b/>
          <w:bCs/>
          <w:color w:val="000000"/>
          <w:kern w:val="0"/>
          <w:sz w:val="24"/>
          <w:szCs w:val="24"/>
          <w:lang w:eastAsia="el-GR"/>
          <w14:ligatures w14:val="none"/>
        </w:rPr>
      </w:pPr>
      <w:r w:rsidRPr="00173B74">
        <w:rPr>
          <w:rFonts w:ascii="Segoe UI" w:eastAsia="Times New Roman" w:hAnsi="Segoe UI" w:cs="Segoe UI"/>
          <w:b/>
          <w:bCs/>
          <w:noProof/>
          <w:color w:val="0066CC"/>
          <w:kern w:val="0"/>
          <w:sz w:val="24"/>
          <w:szCs w:val="24"/>
          <w:bdr w:val="none" w:sz="0" w:space="0" w:color="auto" w:frame="1"/>
          <w:lang w:eastAsia="el-GR"/>
          <w14:ligatures w14:val="none"/>
        </w:rPr>
        <w:drawing>
          <wp:inline distT="0" distB="0" distL="0" distR="0" wp14:anchorId="4F9DAC67" wp14:editId="130AC613">
            <wp:extent cx="2351314" cy="3134351"/>
            <wp:effectExtent l="0" t="0" r="0" b="0"/>
            <wp:docPr id="2" name="Εικόνα 2" descr="3bd5f9f5 5a6c 496e bb22 2ac6e2804bdc censor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bd5f9f5 5a6c 496e bb22 2ac6e2804bdc censored">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7016" cy="3168612"/>
                    </a:xfrm>
                    <a:prstGeom prst="rect">
                      <a:avLst/>
                    </a:prstGeom>
                    <a:noFill/>
                    <a:ln>
                      <a:noFill/>
                    </a:ln>
                  </pic:spPr>
                </pic:pic>
              </a:graphicData>
            </a:graphic>
          </wp:inline>
        </w:drawing>
      </w:r>
      <w:r w:rsidR="00701DF9">
        <w:rPr>
          <w:rFonts w:ascii="Segoe UI" w:eastAsia="Times New Roman" w:hAnsi="Segoe UI" w:cs="Segoe UI"/>
          <w:b/>
          <w:bCs/>
          <w:color w:val="000000"/>
          <w:kern w:val="0"/>
          <w:sz w:val="24"/>
          <w:szCs w:val="24"/>
          <w:lang w:val="en-US" w:eastAsia="el-GR"/>
          <w14:ligatures w14:val="none"/>
        </w:rPr>
        <w:t xml:space="preserve">  </w:t>
      </w:r>
      <w:r w:rsidR="00701DF9" w:rsidRPr="00173B74">
        <w:rPr>
          <w:rFonts w:ascii="Segoe UI" w:eastAsia="Times New Roman" w:hAnsi="Segoe UI" w:cs="Segoe UI"/>
          <w:b/>
          <w:bCs/>
          <w:noProof/>
          <w:color w:val="0066CC"/>
          <w:kern w:val="0"/>
          <w:sz w:val="24"/>
          <w:szCs w:val="24"/>
          <w:bdr w:val="none" w:sz="0" w:space="0" w:color="auto" w:frame="1"/>
          <w:lang w:eastAsia="el-GR"/>
          <w14:ligatures w14:val="none"/>
        </w:rPr>
        <w:drawing>
          <wp:inline distT="0" distB="0" distL="0" distR="0" wp14:anchorId="37EFE64B" wp14:editId="0F3C3004">
            <wp:extent cx="2351314" cy="3134351"/>
            <wp:effectExtent l="0" t="0" r="0" b="0"/>
            <wp:docPr id="9" name="Εικόνα 9" descr="48227b5f 6230 449c ad7f 1a88e3449a4b censor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8227b5f 6230 449c ad7f 1a88e3449a4b censored">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035" cy="3189966"/>
                    </a:xfrm>
                    <a:prstGeom prst="rect">
                      <a:avLst/>
                    </a:prstGeom>
                    <a:noFill/>
                    <a:ln>
                      <a:noFill/>
                    </a:ln>
                  </pic:spPr>
                </pic:pic>
              </a:graphicData>
            </a:graphic>
          </wp:inline>
        </w:drawing>
      </w:r>
    </w:p>
    <w:p w14:paraId="6335CD43" w14:textId="1A268EFC" w:rsidR="00173B74" w:rsidRPr="00173B74" w:rsidRDefault="00173B74" w:rsidP="00173B74">
      <w:pPr>
        <w:spacing w:after="0" w:line="240" w:lineRule="auto"/>
        <w:jc w:val="center"/>
        <w:textAlignment w:val="baseline"/>
        <w:rPr>
          <w:rFonts w:ascii="Segoe UI" w:eastAsia="Times New Roman" w:hAnsi="Segoe UI" w:cs="Segoe UI"/>
          <w:b/>
          <w:bCs/>
          <w:color w:val="000000"/>
          <w:kern w:val="0"/>
          <w:sz w:val="24"/>
          <w:szCs w:val="24"/>
          <w:lang w:eastAsia="el-GR"/>
          <w14:ligatures w14:val="none"/>
        </w:rPr>
      </w:pPr>
    </w:p>
    <w:p w14:paraId="22106712" w14:textId="08D6D815" w:rsidR="00173B74" w:rsidRPr="00173B74" w:rsidRDefault="00173B74" w:rsidP="00173B74">
      <w:pPr>
        <w:spacing w:after="0" w:line="240" w:lineRule="auto"/>
        <w:jc w:val="center"/>
        <w:textAlignment w:val="baseline"/>
        <w:rPr>
          <w:rFonts w:ascii="Segoe UI" w:eastAsia="Times New Roman" w:hAnsi="Segoe UI" w:cs="Segoe UI"/>
          <w:b/>
          <w:bCs/>
          <w:color w:val="000000"/>
          <w:kern w:val="0"/>
          <w:sz w:val="24"/>
          <w:szCs w:val="24"/>
          <w:lang w:eastAsia="el-GR"/>
          <w14:ligatures w14:val="none"/>
        </w:rPr>
      </w:pPr>
    </w:p>
    <w:p w14:paraId="6A4EEE4F" w14:textId="77777777" w:rsidR="00173B74" w:rsidRPr="00173B74" w:rsidRDefault="00173B74" w:rsidP="00173B74">
      <w:pPr>
        <w:spacing w:after="0" w:line="240" w:lineRule="auto"/>
        <w:jc w:val="center"/>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br w:type="textWrapping" w:clear="all"/>
      </w:r>
    </w:p>
    <w:p w14:paraId="7119458E" w14:textId="5911542B" w:rsidR="00173B74" w:rsidRPr="00173B74" w:rsidRDefault="00173B74" w:rsidP="00173B74">
      <w:pPr>
        <w:spacing w:after="0" w:line="240" w:lineRule="auto"/>
        <w:jc w:val="center"/>
        <w:textAlignment w:val="baseline"/>
        <w:rPr>
          <w:rFonts w:ascii="Segoe UI" w:eastAsia="Times New Roman" w:hAnsi="Segoe UI" w:cs="Segoe UI"/>
          <w:b/>
          <w:bCs/>
          <w:color w:val="000000"/>
          <w:kern w:val="0"/>
          <w:sz w:val="24"/>
          <w:szCs w:val="24"/>
          <w:lang w:eastAsia="el-GR"/>
          <w14:ligatures w14:val="none"/>
        </w:rPr>
      </w:pPr>
    </w:p>
    <w:p w14:paraId="718E5843" w14:textId="35BB53AB" w:rsidR="00173B74" w:rsidRPr="00173B74" w:rsidRDefault="00173B74" w:rsidP="00701DF9">
      <w:pPr>
        <w:spacing w:after="0" w:line="240" w:lineRule="auto"/>
        <w:textAlignment w:val="baseline"/>
        <w:rPr>
          <w:rFonts w:ascii="Segoe UI" w:eastAsia="Times New Roman" w:hAnsi="Segoe UI" w:cs="Segoe UI"/>
          <w:b/>
          <w:bCs/>
          <w:color w:val="000000"/>
          <w:kern w:val="0"/>
          <w:sz w:val="24"/>
          <w:szCs w:val="24"/>
          <w:lang w:val="en-US" w:eastAsia="el-GR"/>
          <w14:ligatures w14:val="none"/>
        </w:rPr>
      </w:pPr>
      <w:r w:rsidRPr="00173B74">
        <w:rPr>
          <w:rFonts w:ascii="Segoe UI" w:eastAsia="Times New Roman" w:hAnsi="Segoe UI" w:cs="Segoe UI"/>
          <w:b/>
          <w:bCs/>
          <w:noProof/>
          <w:color w:val="0066CC"/>
          <w:kern w:val="0"/>
          <w:sz w:val="24"/>
          <w:szCs w:val="24"/>
          <w:bdr w:val="none" w:sz="0" w:space="0" w:color="auto" w:frame="1"/>
          <w:lang w:eastAsia="el-GR"/>
          <w14:ligatures w14:val="none"/>
        </w:rPr>
        <w:drawing>
          <wp:inline distT="0" distB="0" distL="0" distR="0" wp14:anchorId="2906C5EC" wp14:editId="4A35DBC0">
            <wp:extent cx="2432973" cy="3243204"/>
            <wp:effectExtent l="0" t="0" r="5715" b="0"/>
            <wp:docPr id="6" name="Εικόνα 6" descr="4a6157a6 1719 410f 93f1 16ef2dd262e4 censor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a6157a6 1719 410f 93f1 16ef2dd262e4 censored">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431" cy="3270476"/>
                    </a:xfrm>
                    <a:prstGeom prst="rect">
                      <a:avLst/>
                    </a:prstGeom>
                    <a:noFill/>
                    <a:ln>
                      <a:noFill/>
                    </a:ln>
                  </pic:spPr>
                </pic:pic>
              </a:graphicData>
            </a:graphic>
          </wp:inline>
        </w:drawing>
      </w:r>
      <w:r w:rsidR="00701DF9">
        <w:rPr>
          <w:rFonts w:ascii="Segoe UI" w:eastAsia="Times New Roman" w:hAnsi="Segoe UI" w:cs="Segoe UI"/>
          <w:b/>
          <w:bCs/>
          <w:color w:val="000000"/>
          <w:kern w:val="0"/>
          <w:sz w:val="24"/>
          <w:szCs w:val="24"/>
          <w:lang w:val="en-US" w:eastAsia="el-GR"/>
          <w14:ligatures w14:val="none"/>
        </w:rPr>
        <w:t xml:space="preserve">  </w:t>
      </w:r>
      <w:r w:rsidR="00701DF9" w:rsidRPr="00173B74">
        <w:rPr>
          <w:rFonts w:ascii="Segoe UI" w:eastAsia="Times New Roman" w:hAnsi="Segoe UI" w:cs="Segoe UI"/>
          <w:b/>
          <w:bCs/>
          <w:noProof/>
          <w:color w:val="0066CC"/>
          <w:kern w:val="0"/>
          <w:sz w:val="24"/>
          <w:szCs w:val="24"/>
          <w:bdr w:val="none" w:sz="0" w:space="0" w:color="auto" w:frame="1"/>
          <w:lang w:eastAsia="el-GR"/>
          <w14:ligatures w14:val="none"/>
        </w:rPr>
        <w:drawing>
          <wp:inline distT="0" distB="0" distL="0" distR="0" wp14:anchorId="6E8599FD" wp14:editId="56A6707A">
            <wp:extent cx="2432752" cy="3242911"/>
            <wp:effectExtent l="0" t="0" r="5715" b="0"/>
            <wp:docPr id="7" name="Εικόνα 7" descr="50e625ef c257 4b28 a0d0 0954ccdff7b1 censor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e625ef c257 4b28 a0d0 0954ccdff7b1 censor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783" cy="3274945"/>
                    </a:xfrm>
                    <a:prstGeom prst="rect">
                      <a:avLst/>
                    </a:prstGeom>
                    <a:noFill/>
                    <a:ln>
                      <a:noFill/>
                    </a:ln>
                  </pic:spPr>
                </pic:pic>
              </a:graphicData>
            </a:graphic>
          </wp:inline>
        </w:drawing>
      </w:r>
    </w:p>
    <w:p w14:paraId="7CDCEFF5" w14:textId="42E57DA1" w:rsidR="00173B74" w:rsidRPr="00173B74" w:rsidRDefault="00173B74" w:rsidP="00173B74">
      <w:pPr>
        <w:spacing w:after="0" w:line="240" w:lineRule="auto"/>
        <w:jc w:val="center"/>
        <w:textAlignment w:val="baseline"/>
        <w:rPr>
          <w:rFonts w:ascii="Segoe UI" w:eastAsia="Times New Roman" w:hAnsi="Segoe UI" w:cs="Segoe UI"/>
          <w:b/>
          <w:bCs/>
          <w:color w:val="000000"/>
          <w:kern w:val="0"/>
          <w:sz w:val="24"/>
          <w:szCs w:val="24"/>
          <w:lang w:eastAsia="el-GR"/>
          <w14:ligatures w14:val="none"/>
        </w:rPr>
      </w:pPr>
    </w:p>
    <w:p w14:paraId="42EE8051" w14:textId="77777777" w:rsidR="00173B74" w:rsidRPr="00173B74" w:rsidRDefault="00173B74" w:rsidP="00173B74">
      <w:pPr>
        <w:spacing w:after="0" w:line="240" w:lineRule="auto"/>
        <w:jc w:val="center"/>
        <w:textAlignment w:val="baseline"/>
        <w:rPr>
          <w:rFonts w:ascii="Segoe UI" w:eastAsia="Times New Roman" w:hAnsi="Segoe UI" w:cs="Segoe UI"/>
          <w:color w:val="333333"/>
          <w:kern w:val="0"/>
          <w:sz w:val="24"/>
          <w:szCs w:val="24"/>
          <w:lang w:eastAsia="el-GR"/>
          <w14:ligatures w14:val="none"/>
        </w:rPr>
      </w:pPr>
      <w:r w:rsidRPr="00173B74">
        <w:rPr>
          <w:rFonts w:ascii="Segoe UI" w:eastAsia="Times New Roman" w:hAnsi="Segoe UI" w:cs="Segoe UI"/>
          <w:color w:val="333333"/>
          <w:kern w:val="0"/>
          <w:sz w:val="24"/>
          <w:szCs w:val="24"/>
          <w:lang w:eastAsia="el-GR"/>
          <w14:ligatures w14:val="none"/>
        </w:rPr>
        <w:br w:type="textWrapping" w:clear="all"/>
      </w:r>
    </w:p>
    <w:p w14:paraId="52BD7612" w14:textId="01DE2929" w:rsidR="00173B74" w:rsidRPr="00173B74" w:rsidRDefault="00173B74" w:rsidP="00173B74">
      <w:pPr>
        <w:spacing w:after="0" w:line="240" w:lineRule="auto"/>
        <w:jc w:val="center"/>
        <w:textAlignment w:val="baseline"/>
        <w:rPr>
          <w:rFonts w:ascii="Segoe UI" w:eastAsia="Times New Roman" w:hAnsi="Segoe UI" w:cs="Segoe UI"/>
          <w:b/>
          <w:bCs/>
          <w:color w:val="000000"/>
          <w:kern w:val="0"/>
          <w:sz w:val="24"/>
          <w:szCs w:val="24"/>
          <w:lang w:eastAsia="el-GR"/>
          <w14:ligatures w14:val="none"/>
        </w:rPr>
      </w:pPr>
    </w:p>
    <w:p w14:paraId="496777CA" w14:textId="1FFBA548" w:rsidR="00173B74" w:rsidRPr="00173B74" w:rsidRDefault="00701DF9" w:rsidP="00701DF9">
      <w:pPr>
        <w:spacing w:after="0" w:line="240" w:lineRule="auto"/>
        <w:textAlignment w:val="baseline"/>
        <w:rPr>
          <w:rFonts w:ascii="Segoe UI" w:eastAsia="Times New Roman" w:hAnsi="Segoe UI" w:cs="Segoe UI"/>
          <w:b/>
          <w:bCs/>
          <w:color w:val="000000"/>
          <w:kern w:val="0"/>
          <w:sz w:val="24"/>
          <w:szCs w:val="24"/>
          <w:lang w:eastAsia="el-GR"/>
          <w14:ligatures w14:val="none"/>
        </w:rPr>
      </w:pPr>
      <w:r>
        <w:rPr>
          <w:rFonts w:ascii="Segoe UI" w:eastAsia="Times New Roman" w:hAnsi="Segoe UI" w:cs="Segoe UI"/>
          <w:b/>
          <w:bCs/>
          <w:color w:val="000000"/>
          <w:kern w:val="0"/>
          <w:sz w:val="24"/>
          <w:szCs w:val="24"/>
          <w:lang w:val="en-US" w:eastAsia="el-GR"/>
          <w14:ligatures w14:val="none"/>
        </w:rPr>
        <w:t xml:space="preserve"> </w:t>
      </w:r>
      <w:r w:rsidRPr="00173B74">
        <w:rPr>
          <w:rFonts w:ascii="Segoe UI" w:eastAsia="Times New Roman" w:hAnsi="Segoe UI" w:cs="Segoe UI"/>
          <w:b/>
          <w:bCs/>
          <w:noProof/>
          <w:color w:val="0066CC"/>
          <w:kern w:val="0"/>
          <w:sz w:val="24"/>
          <w:szCs w:val="24"/>
          <w:bdr w:val="none" w:sz="0" w:space="0" w:color="auto" w:frame="1"/>
          <w:lang w:eastAsia="el-GR"/>
          <w14:ligatures w14:val="none"/>
        </w:rPr>
        <w:drawing>
          <wp:inline distT="0" distB="0" distL="0" distR="0" wp14:anchorId="237B9765" wp14:editId="6D1EEE3C">
            <wp:extent cx="2465160" cy="3286108"/>
            <wp:effectExtent l="0" t="0" r="0" b="0"/>
            <wp:docPr id="10" name="Εικόνα 10" descr="4996c3eb 58c1 4f2d 90a7 903ced674462 censor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996c3eb 58c1 4f2d 90a7 903ced674462 censored">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057" cy="3333959"/>
                    </a:xfrm>
                    <a:prstGeom prst="rect">
                      <a:avLst/>
                    </a:prstGeom>
                    <a:noFill/>
                    <a:ln>
                      <a:noFill/>
                    </a:ln>
                  </pic:spPr>
                </pic:pic>
              </a:graphicData>
            </a:graphic>
          </wp:inline>
        </w:drawing>
      </w:r>
      <w:r>
        <w:rPr>
          <w:rFonts w:ascii="Segoe UI" w:eastAsia="Times New Roman" w:hAnsi="Segoe UI" w:cs="Segoe UI"/>
          <w:b/>
          <w:bCs/>
          <w:color w:val="000000"/>
          <w:kern w:val="0"/>
          <w:sz w:val="24"/>
          <w:szCs w:val="24"/>
          <w:lang w:val="en-US" w:eastAsia="el-GR"/>
          <w14:ligatures w14:val="none"/>
        </w:rPr>
        <w:t xml:space="preserve">  </w:t>
      </w:r>
      <w:r w:rsidRPr="00173B74">
        <w:rPr>
          <w:rFonts w:ascii="Segoe UI" w:eastAsia="Times New Roman" w:hAnsi="Segoe UI" w:cs="Segoe UI"/>
          <w:b/>
          <w:bCs/>
          <w:noProof/>
          <w:color w:val="0066CC"/>
          <w:kern w:val="0"/>
          <w:sz w:val="24"/>
          <w:szCs w:val="24"/>
          <w:bdr w:val="none" w:sz="0" w:space="0" w:color="auto" w:frame="1"/>
          <w:lang w:eastAsia="el-GR"/>
          <w14:ligatures w14:val="none"/>
        </w:rPr>
        <w:drawing>
          <wp:inline distT="0" distB="0" distL="0" distR="0" wp14:anchorId="6B6649A1" wp14:editId="2AB7ED7F">
            <wp:extent cx="2465783" cy="3286941"/>
            <wp:effectExtent l="0" t="0" r="0" b="8890"/>
            <wp:docPr id="13" name="Εικόνα 13" descr="b7f572b3 b160 43aa a9c2 8f98af624e3a censor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7f572b3 b160 43aa a9c2 8f98af624e3a censor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551" cy="3313292"/>
                    </a:xfrm>
                    <a:prstGeom prst="rect">
                      <a:avLst/>
                    </a:prstGeom>
                    <a:noFill/>
                    <a:ln>
                      <a:noFill/>
                    </a:ln>
                  </pic:spPr>
                </pic:pic>
              </a:graphicData>
            </a:graphic>
          </wp:inline>
        </w:drawing>
      </w:r>
    </w:p>
    <w:p w14:paraId="216B65C3" w14:textId="7319AA1D" w:rsidR="00173B74" w:rsidRPr="00173B74" w:rsidRDefault="00701DF9" w:rsidP="00173B74">
      <w:pPr>
        <w:spacing w:after="0" w:line="240" w:lineRule="auto"/>
        <w:jc w:val="center"/>
        <w:textAlignment w:val="baseline"/>
        <w:rPr>
          <w:rFonts w:ascii="Segoe UI" w:eastAsia="Times New Roman" w:hAnsi="Segoe UI" w:cs="Segoe UI"/>
          <w:b/>
          <w:bCs/>
          <w:color w:val="000000"/>
          <w:kern w:val="0"/>
          <w:sz w:val="24"/>
          <w:szCs w:val="24"/>
          <w:lang w:val="en-US" w:eastAsia="el-GR"/>
          <w14:ligatures w14:val="none"/>
        </w:rPr>
      </w:pPr>
      <w:r>
        <w:rPr>
          <w:rFonts w:ascii="Segoe UI" w:eastAsia="Times New Roman" w:hAnsi="Segoe UI" w:cs="Segoe UI"/>
          <w:b/>
          <w:bCs/>
          <w:color w:val="000000"/>
          <w:kern w:val="0"/>
          <w:sz w:val="24"/>
          <w:szCs w:val="24"/>
          <w:lang w:val="en-US" w:eastAsia="el-GR"/>
          <w14:ligatures w14:val="none"/>
        </w:rPr>
        <w:t xml:space="preserve"> </w:t>
      </w:r>
    </w:p>
    <w:p w14:paraId="5ABB916E" w14:textId="0C5B6ED7" w:rsidR="00836AC3" w:rsidRPr="00701DF9" w:rsidRDefault="00836AC3" w:rsidP="00701DF9">
      <w:pPr>
        <w:spacing w:after="0" w:line="240" w:lineRule="auto"/>
        <w:jc w:val="center"/>
        <w:textAlignment w:val="baseline"/>
        <w:rPr>
          <w:rFonts w:ascii="Segoe UI" w:eastAsia="Times New Roman" w:hAnsi="Segoe UI" w:cs="Segoe UI"/>
          <w:color w:val="333333"/>
          <w:kern w:val="0"/>
          <w:sz w:val="24"/>
          <w:szCs w:val="24"/>
          <w:lang w:eastAsia="el-GR"/>
          <w14:ligatures w14:val="none"/>
        </w:rPr>
      </w:pPr>
    </w:p>
    <w:sectPr w:rsidR="00836AC3" w:rsidRPr="00701DF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41172"/>
    <w:multiLevelType w:val="hybridMultilevel"/>
    <w:tmpl w:val="EF70446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98535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74"/>
    <w:rsid w:val="00173B74"/>
    <w:rsid w:val="00701DF9"/>
    <w:rsid w:val="00836A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EF364"/>
  <w15:chartTrackingRefBased/>
  <w15:docId w15:val="{D0B37A00-659E-4C5D-A3F5-A1E2FF6B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87747">
      <w:bodyDiv w:val="1"/>
      <w:marLeft w:val="0"/>
      <w:marRight w:val="0"/>
      <w:marTop w:val="0"/>
      <w:marBottom w:val="0"/>
      <w:divBdr>
        <w:top w:val="none" w:sz="0" w:space="0" w:color="auto"/>
        <w:left w:val="none" w:sz="0" w:space="0" w:color="auto"/>
        <w:bottom w:val="none" w:sz="0" w:space="0" w:color="auto"/>
        <w:right w:val="none" w:sz="0" w:space="0" w:color="auto"/>
      </w:divBdr>
      <w:divsChild>
        <w:div w:id="731390393">
          <w:marLeft w:val="0"/>
          <w:marRight w:val="0"/>
          <w:marTop w:val="0"/>
          <w:marBottom w:val="0"/>
          <w:divBdr>
            <w:top w:val="none" w:sz="0" w:space="0" w:color="auto"/>
            <w:left w:val="none" w:sz="0" w:space="0" w:color="auto"/>
            <w:bottom w:val="none" w:sz="0" w:space="0" w:color="auto"/>
            <w:right w:val="none" w:sz="0" w:space="0" w:color="auto"/>
          </w:divBdr>
        </w:div>
        <w:div w:id="870458498">
          <w:marLeft w:val="0"/>
          <w:marRight w:val="0"/>
          <w:marTop w:val="0"/>
          <w:marBottom w:val="0"/>
          <w:divBdr>
            <w:top w:val="none" w:sz="0" w:space="0" w:color="auto"/>
            <w:left w:val="none" w:sz="0" w:space="0" w:color="auto"/>
            <w:bottom w:val="none" w:sz="0" w:space="0" w:color="auto"/>
            <w:right w:val="none" w:sz="0" w:space="0" w:color="auto"/>
          </w:divBdr>
          <w:divsChild>
            <w:div w:id="149167731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logs.sch.gr/19dimdiapkar/files/2024/02/4996c3eb-58c1-4f2d-90a7-903ced674462_censored.jpg?x1929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logs.sch.gr/19dimdiapkar/files/2024/02/48227b5f-6230-449c-ad7f-1a88e3449a4b_censored.jpg?x19295"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ogs.sch.gr/19dimdiapkar/files/2024/02/50e625ef-c257-4b28-a0d0-0954ccdff7b1_censored.jpg?x19295" TargetMode="External"/><Relationship Id="rId5" Type="http://schemas.openxmlformats.org/officeDocument/2006/relationships/hyperlink" Target="https://blogs.sch.gr/19dimdiapkar/files/2024/02/3bd5f9f5-5a6c-496e-bb22-2ac6e2804bdc_censored.jpg?x19295" TargetMode="External"/><Relationship Id="rId15" Type="http://schemas.openxmlformats.org/officeDocument/2006/relationships/hyperlink" Target="https://blogs.sch.gr/19dimdiapkar/files/2024/02/b7f572b3-b160-43aa-a9c2-8f98af624e3a_censored.jpg?x19295"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blogs.sch.gr/19dimdiapkar/files/2024/02/4a6157a6-1719-410f-93f1-16ef2dd262e4_censored.jpg?x19295" TargetMode="External"/><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226</Words>
  <Characters>1222</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Euaggelia</dc:creator>
  <cp:keywords/>
  <dc:description/>
  <cp:lastModifiedBy>Euaggelia</cp:lastModifiedBy>
  <cp:revision>1</cp:revision>
  <dcterms:created xsi:type="dcterms:W3CDTF">2024-02-26T16:10:00Z</dcterms:created>
  <dcterms:modified xsi:type="dcterms:W3CDTF">2024-02-26T16:39:00Z</dcterms:modified>
</cp:coreProperties>
</file>